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Оформление заказа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Выберите необходимый продукт в таблице. Если в продукте есть выбор цвета или размера то необходимо указать цвет и или размер.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416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Когда выбрали продукт и выбрали цвет и или размер необходимо нажать кнопку </w:t>
      </w:r>
      <w:r w:rsidDel="00000000" w:rsidR="00000000" w:rsidRPr="00000000">
        <w:rPr>
          <w:b w:val="1"/>
          <w:rtl w:val="0"/>
        </w:rPr>
        <w:t xml:space="preserve">Добавить в корзину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4257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Товар добавится в корзину под таблицей.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676400"/>
            <wp:effectExtent b="0" l="0" r="0" t="0"/>
            <wp:docPr id="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Если в товаре отсутствует выбор характеристик то нужно просто нажать </w:t>
      </w:r>
      <w:r w:rsidDel="00000000" w:rsidR="00000000" w:rsidRPr="00000000">
        <w:rPr>
          <w:b w:val="1"/>
          <w:rtl w:val="0"/>
        </w:rPr>
        <w:t xml:space="preserve">Добавить в корзину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2890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В форме заказа нужно указать количество товара, по умолчанию стоит 1.</w:t>
      </w:r>
    </w:p>
    <w:p w:rsidR="00000000" w:rsidDel="00000000" w:rsidP="00000000" w:rsidRDefault="00000000" w:rsidRPr="00000000" w14:paraId="0000000B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5. При выборе цвета </w:t>
      </w:r>
      <w:r w:rsidDel="00000000" w:rsidR="00000000" w:rsidRPr="00000000">
        <w:rPr>
          <w:i w:val="1"/>
          <w:rtl w:val="0"/>
        </w:rPr>
        <w:t xml:space="preserve">Мой вариант</w:t>
      </w:r>
      <w:r w:rsidDel="00000000" w:rsidR="00000000" w:rsidRPr="00000000">
        <w:rPr>
          <w:rtl w:val="0"/>
        </w:rPr>
        <w:t xml:space="preserve">, необходимо указать желаемый цвет в строке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Добавить комментарии о вашем заказе</w:t>
      </w:r>
    </w:p>
    <w:p w:rsidR="00000000" w:rsidDel="00000000" w:rsidP="00000000" w:rsidRDefault="00000000" w:rsidRPr="00000000" w14:paraId="0000000C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</w:rPr>
        <w:drawing>
          <wp:inline distB="114300" distT="114300" distL="114300" distR="114300">
            <wp:extent cx="5731200" cy="2108200"/>
            <wp:effectExtent b="0" l="0" r="0" t="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</w:rPr>
        <w:drawing>
          <wp:inline distB="114300" distT="114300" distL="114300" distR="114300">
            <wp:extent cx="5731200" cy="2743200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6. Когда все продукты выбраны, необходимо заполнить форму информацию о покупателе. Все поля являются обязательными. Пожалуйста указывайте только действующий контактный телефон и емайл.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Убедительная просьба указывать полный адрес, чтобы мы смогли рассчитать стоимость доставки.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463800"/>
            <wp:effectExtent b="0" l="0" r="0" t="0"/>
            <wp:docPr id="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7. После заполнения информации о покупателе нажать кнопку Продолжить.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178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Вот и все, ваш заказ оформлен. В ближайшее время с Вами свяжется менеджер для уточнения деталей заказа.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Спасибо за внимание!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Checkout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 Select the desired product in the table. If the product has a choice of color or size, then you must specify the color and or size.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41600"/>
            <wp:effectExtent b="0" l="0" r="0" t="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When you have selected a product and selected a color or size, you must click the </w:t>
      </w:r>
      <w:r w:rsidDel="00000000" w:rsidR="00000000" w:rsidRPr="00000000">
        <w:rPr>
          <w:b w:val="1"/>
          <w:rtl w:val="0"/>
        </w:rPr>
        <w:t xml:space="preserve">Add to Cart </w:t>
      </w:r>
      <w:r w:rsidDel="00000000" w:rsidR="00000000" w:rsidRPr="00000000">
        <w:rPr>
          <w:rtl w:val="0"/>
        </w:rPr>
        <w:t xml:space="preserve">button.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4257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The product will be added to the cart below the table.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67640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 If the product does not have a choice of characteristics, then you just need to click </w:t>
      </w:r>
      <w:r w:rsidDel="00000000" w:rsidR="00000000" w:rsidRPr="00000000">
        <w:rPr>
          <w:b w:val="1"/>
          <w:rtl w:val="0"/>
        </w:rPr>
        <w:t xml:space="preserve">Add to Cart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2890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4. In the order form, you need to specify the quantity of goods, the default value is 1.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 When choosing a color </w:t>
      </w:r>
      <w:r w:rsidDel="00000000" w:rsidR="00000000" w:rsidRPr="00000000">
        <w:rPr>
          <w:i w:val="1"/>
          <w:rtl w:val="0"/>
        </w:rPr>
        <w:t xml:space="preserve">My version</w:t>
      </w:r>
      <w:r w:rsidDel="00000000" w:rsidR="00000000" w:rsidRPr="00000000">
        <w:rPr>
          <w:rtl w:val="0"/>
        </w:rPr>
        <w:t xml:space="preserve">, you must specify the desired color in the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Add Comments About Your Order</w:t>
      </w:r>
      <w:r w:rsidDel="00000000" w:rsidR="00000000" w:rsidRPr="00000000">
        <w:rPr>
          <w:b w:val="1"/>
          <w:color w:val="109e0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line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1082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43200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6. When all products are selected, you must fill out the buyer information form. All fields are required. Please provide only a valid contact phone number and email address.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Please be sure to include your full address so we can calculate shipping costs.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7. After filling in the information about the buyer, click the</w:t>
      </w:r>
      <w:r w:rsidDel="00000000" w:rsidR="00000000" w:rsidRPr="00000000">
        <w:rPr>
          <w:b w:val="1"/>
          <w:rtl w:val="0"/>
        </w:rPr>
        <w:t xml:space="preserve"> Continue</w:t>
      </w:r>
      <w:r w:rsidDel="00000000" w:rsidR="00000000" w:rsidRPr="00000000">
        <w:rPr>
          <w:rtl w:val="0"/>
        </w:rPr>
        <w:t xml:space="preserve"> button.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46380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That's it, your order has been placed. In the near future, the manager will contact you to clarify the details of the order.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Thank you for your attention!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